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2D972" w14:textId="0F662C67" w:rsidR="009068D6" w:rsidRDefault="009068D6" w:rsidP="009068D6">
      <w:pPr>
        <w:pStyle w:val="Titre1"/>
      </w:pPr>
      <w:r>
        <w:t>Liste des Annexes au marché de TMA 2024-02</w:t>
      </w:r>
    </w:p>
    <w:p w14:paraId="68C98B3F" w14:textId="249F210C" w:rsidR="009068D6" w:rsidRDefault="009068D6" w:rsidP="009068D6">
      <w:pPr>
        <w:spacing w:after="0" w:line="240" w:lineRule="auto"/>
        <w:rPr>
          <w:sz w:val="16"/>
          <w:szCs w:val="16"/>
        </w:rPr>
      </w:pPr>
    </w:p>
    <w:p w14:paraId="507F33C3" w14:textId="77777777" w:rsidR="001049A5" w:rsidRPr="00916745" w:rsidRDefault="001049A5" w:rsidP="00916745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TMA-9.1 - Patrimoine EPELFI            </w:t>
      </w:r>
    </w:p>
    <w:p w14:paraId="6BEFA351" w14:textId="77777777" w:rsidR="001049A5" w:rsidRPr="00916745" w:rsidRDefault="001049A5" w:rsidP="00916745">
      <w:pPr>
        <w:pStyle w:val="Paragraphedeliste"/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TMA-9.1.1- Patrimoine EPELFI           </w:t>
      </w:r>
    </w:p>
    <w:p w14:paraId="6359444C" w14:textId="0A36ADB7" w:rsidR="001049A5" w:rsidRPr="00916745" w:rsidRDefault="001049A5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TMA-9.1.1.1 - Patrimoine EPELFI.pdf                                  </w:t>
      </w:r>
    </w:p>
    <w:p w14:paraId="34102EBD" w14:textId="13B3452C" w:rsidR="001049A5" w:rsidRPr="00916745" w:rsidRDefault="001049A5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>T</w:t>
      </w:r>
      <w:r w:rsidRPr="00916745">
        <w:rPr>
          <w:sz w:val="16"/>
          <w:szCs w:val="16"/>
        </w:rPr>
        <w:t xml:space="preserve">MA-9.1.1.2 - </w:t>
      </w:r>
      <w:r w:rsidRPr="00916745">
        <w:rPr>
          <w:sz w:val="16"/>
          <w:szCs w:val="16"/>
        </w:rPr>
        <w:t>Présentation</w:t>
      </w:r>
      <w:r w:rsidRPr="00916745">
        <w:rPr>
          <w:sz w:val="16"/>
          <w:szCs w:val="16"/>
        </w:rPr>
        <w:t xml:space="preserve"> fonctionnelle des Applications AMALFI et AMALIA.pdf                                                           </w:t>
      </w:r>
    </w:p>
    <w:p w14:paraId="6BDDD635" w14:textId="1A653302" w:rsidR="001049A5" w:rsidRPr="00916745" w:rsidRDefault="001049A5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TMA-9.1.1.3 - </w:t>
      </w:r>
      <w:r w:rsidRPr="00916745">
        <w:rPr>
          <w:sz w:val="16"/>
          <w:szCs w:val="16"/>
        </w:rPr>
        <w:t>Présentation</w:t>
      </w:r>
      <w:r w:rsidRPr="00916745">
        <w:rPr>
          <w:sz w:val="16"/>
          <w:szCs w:val="16"/>
        </w:rPr>
        <w:t xml:space="preserve"> technique AMALFI et AMALIA.pdf            </w:t>
      </w:r>
    </w:p>
    <w:p w14:paraId="1F7C4074" w14:textId="0932DA53" w:rsidR="001049A5" w:rsidRPr="00916745" w:rsidRDefault="001049A5" w:rsidP="00916745">
      <w:pPr>
        <w:pStyle w:val="Paragraphedeliste"/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TMA-9.1.2 - Architecture                                             </w:t>
      </w:r>
    </w:p>
    <w:p w14:paraId="548389BD" w14:textId="77777777" w:rsidR="00FA2A09" w:rsidRPr="00916745" w:rsidRDefault="001049A5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TMA.9.1.2.1 - Module GED </w:t>
      </w:r>
      <w:proofErr w:type="spellStart"/>
      <w:r w:rsidRPr="00916745">
        <w:rPr>
          <w:sz w:val="16"/>
          <w:szCs w:val="16"/>
        </w:rPr>
        <w:t>AMALFI_Conception</w:t>
      </w:r>
      <w:proofErr w:type="spellEnd"/>
      <w:r w:rsidRPr="00916745">
        <w:rPr>
          <w:sz w:val="16"/>
          <w:szCs w:val="16"/>
        </w:rPr>
        <w:t xml:space="preserve"> générale         </w:t>
      </w:r>
    </w:p>
    <w:p w14:paraId="5547FF96" w14:textId="470EE1E3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TMA-9.1.2.1.1 –Module GED AMALFI – Conception générale.pdf           </w:t>
      </w:r>
    </w:p>
    <w:p w14:paraId="7080ECF9" w14:textId="12D26DD2" w:rsidR="001049A5" w:rsidRPr="00916745" w:rsidRDefault="001049A5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TMA.9.1.2.2 - Architecture applicative _ Conception détaillée        </w:t>
      </w:r>
    </w:p>
    <w:p w14:paraId="00592193" w14:textId="038AFDD9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TMA-9.1.2.2.1 - ARCHI_APP.pdf                                        </w:t>
      </w:r>
    </w:p>
    <w:p w14:paraId="6BE088E8" w14:textId="77777777" w:rsidR="00FA2A09" w:rsidRPr="00916745" w:rsidRDefault="001049A5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TMA.9.1.2.3 - Sécurisation des accès             </w:t>
      </w:r>
    </w:p>
    <w:p w14:paraId="1FF12EF5" w14:textId="06393218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TMA-9.1.2.3.1 - Sécurisation des accès.pdf                           </w:t>
      </w:r>
    </w:p>
    <w:p w14:paraId="0980BB37" w14:textId="60F47AA9" w:rsidR="001049A5" w:rsidRPr="00916745" w:rsidRDefault="001049A5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TMA.9.1.2.4 - SSELRA                                                 </w:t>
      </w:r>
    </w:p>
    <w:p w14:paraId="055B5E1E" w14:textId="323CDEEC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>TMA.9.1.2.4.1 SSELRA-ECH - Contrat déchanges entre AMALFI et les</w:t>
      </w:r>
      <w:r w:rsidRPr="00916745">
        <w:rPr>
          <w:sz w:val="16"/>
          <w:szCs w:val="16"/>
        </w:rPr>
        <w:t xml:space="preserve"> </w:t>
      </w:r>
      <w:r w:rsidRPr="00916745">
        <w:rPr>
          <w:sz w:val="16"/>
          <w:szCs w:val="16"/>
        </w:rPr>
        <w:t xml:space="preserve">logiciels éditeurs.pdf                                               </w:t>
      </w:r>
    </w:p>
    <w:p w14:paraId="5BFA8FC4" w14:textId="77777777" w:rsidR="001049A5" w:rsidRDefault="001049A5" w:rsidP="001049A5">
      <w:pPr>
        <w:spacing w:after="0" w:line="240" w:lineRule="auto"/>
        <w:ind w:firstLine="708"/>
        <w:rPr>
          <w:sz w:val="16"/>
          <w:szCs w:val="16"/>
        </w:rPr>
      </w:pPr>
    </w:p>
    <w:p w14:paraId="7CC1577C" w14:textId="376294FD" w:rsidR="001049A5" w:rsidRPr="00916745" w:rsidRDefault="001049A5" w:rsidP="00916745">
      <w:pPr>
        <w:pStyle w:val="Paragraphedeliste"/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TMA-9.1.3 - Spécifications détaillées                                </w:t>
      </w:r>
    </w:p>
    <w:p w14:paraId="5AD40B27" w14:textId="3F950593" w:rsidR="00FA2A09" w:rsidRPr="00916745" w:rsidRDefault="00FA2A09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TMA-9.1.3.1 – Documents de référence                                 </w:t>
      </w:r>
    </w:p>
    <w:p w14:paraId="71DD7AF3" w14:textId="5303AFC5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TMA.9.1.3.1.1 - Charte Graphique.pdf                                 </w:t>
      </w:r>
    </w:p>
    <w:p w14:paraId="58C2ADDE" w14:textId="4F7AEA76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TMA.9.1.3.1.2 - Document Ergonomie.pdf                               </w:t>
      </w:r>
    </w:p>
    <w:p w14:paraId="13BCB49B" w14:textId="6B9680F5" w:rsidR="00FA2A09" w:rsidRPr="00916745" w:rsidRDefault="00FA2A09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TMA-9.1.3.2 – Listes                                                 </w:t>
      </w:r>
    </w:p>
    <w:p w14:paraId="42977EB0" w14:textId="708EB9BA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TMA-9.1.3.2.1 - Liste des CU.xlsx                                    </w:t>
      </w:r>
    </w:p>
    <w:p w14:paraId="48E3F0B7" w14:textId="2E7817FF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TMA-9.1.3.2.2 - Batch.xlsx                                           </w:t>
      </w:r>
    </w:p>
    <w:p w14:paraId="49696531" w14:textId="503D5C31" w:rsidR="00FA2A09" w:rsidRPr="00916745" w:rsidRDefault="00FA2A09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TMA-9.1.3.3 – Spécifications détaillées AMALFI BF et SSEE            </w:t>
      </w:r>
    </w:p>
    <w:p w14:paraId="24834E44" w14:textId="359D79D7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TMA.9.1.3.3.1 - CU2184.pdf                                           </w:t>
      </w:r>
    </w:p>
    <w:p w14:paraId="5C5E40C5" w14:textId="75580E36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TMA.9.1.3.3.2 - CU2921.pdf                                           </w:t>
      </w:r>
    </w:p>
    <w:p w14:paraId="26E7BD01" w14:textId="4E26170A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TMA.9.1.3.3.3 - CU2005.pdf                                           </w:t>
      </w:r>
    </w:p>
    <w:p w14:paraId="234A975F" w14:textId="264ECA5A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TMA.9.1.3.3.4 - CU2190.pdf                                           </w:t>
      </w:r>
    </w:p>
    <w:p w14:paraId="7F9DE057" w14:textId="37B5B1DE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TMA.9.1.3.3.5 - CU3300.pdf                                           </w:t>
      </w:r>
    </w:p>
    <w:p w14:paraId="66B458B9" w14:textId="50755CF3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TMA.9.1.3.3.6 - CU3165.pdf                                           </w:t>
      </w:r>
    </w:p>
    <w:p w14:paraId="2FBC996F" w14:textId="417BC52C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TMA.9.1.3.3.7 - CU2000.pdf                                           </w:t>
      </w:r>
    </w:p>
    <w:p w14:paraId="71570433" w14:textId="4447FC3B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TMA.9.1.3.3.8 - CU2038.pdf                                           </w:t>
      </w:r>
    </w:p>
    <w:p w14:paraId="6B5BDC32" w14:textId="18A435B5" w:rsidR="00FA2A09" w:rsidRPr="00916745" w:rsidRDefault="00FA2A09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TMA-9.1.3.4 – Spécifications détaillées PADOVA                       </w:t>
      </w:r>
    </w:p>
    <w:p w14:paraId="115C8695" w14:textId="2BB7B3DE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TMA-9.1.3.4.1 - CU2940.pdf                                           </w:t>
      </w:r>
    </w:p>
    <w:p w14:paraId="25A3B143" w14:textId="417C23D7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TMA-9.1.3.4.2 - CU2941.pdf                                           </w:t>
      </w:r>
    </w:p>
    <w:p w14:paraId="13D4147C" w14:textId="5277C0ED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TMA-9.1.3.4.3 - CU2942.pdf                                           </w:t>
      </w:r>
    </w:p>
    <w:p w14:paraId="3E1B4A5F" w14:textId="57312B6C" w:rsidR="00FA2A09" w:rsidRPr="00916745" w:rsidRDefault="00FA2A09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TMA-9.1.3.5 – Spécifications détaillées PAVE-PACS                    </w:t>
      </w:r>
    </w:p>
    <w:p w14:paraId="703910A2" w14:textId="555A9895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TMAC-9.1.3.5.1 - CU2410.pdf                                          </w:t>
      </w:r>
    </w:p>
    <w:p w14:paraId="584007FE" w14:textId="0F9C79E7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TMAC-9.1.3.5.2 - CU2801.pdf                                          </w:t>
      </w:r>
    </w:p>
    <w:p w14:paraId="2B7F7FE7" w14:textId="00FD4A5E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TMAC-9.1.3.5.3 - CU2802.pdf                                          </w:t>
      </w:r>
    </w:p>
    <w:p w14:paraId="3801010B" w14:textId="145BBA95" w:rsidR="00FA2A09" w:rsidRPr="00916745" w:rsidRDefault="00FA2A09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TMA-9.1.3.6 – REDFAC                                                 </w:t>
      </w:r>
    </w:p>
    <w:p w14:paraId="2A2A29D3" w14:textId="6196F492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TMA-9.1.3.6.1 - RED-BACK 01.pdf                                      </w:t>
      </w:r>
    </w:p>
    <w:p w14:paraId="2E933CF9" w14:textId="77317641" w:rsidR="00FA2A09" w:rsidRPr="00916745" w:rsidRDefault="00FA2A09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TMA-9.1.3.6.2 - RED-ECHANGES.pdf                                     </w:t>
      </w:r>
    </w:p>
    <w:p w14:paraId="1991D75E" w14:textId="1E11B2A2" w:rsidR="00FA2A09" w:rsidRPr="00916745" w:rsidRDefault="00FA2A09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TMA-9.1.3.7 - Spécifications détaillées SSELRA                       </w:t>
      </w:r>
    </w:p>
    <w:p w14:paraId="6EB9DA6D" w14:textId="6AFD8746" w:rsidR="000258EB" w:rsidRPr="00916745" w:rsidRDefault="000258EB" w:rsidP="00916745">
      <w:pPr>
        <w:pStyle w:val="Paragraphedeliste"/>
        <w:numPr>
          <w:ilvl w:val="3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TMA-9.1.3.7.1 - CU6001-Webservices LRA.pdf                           </w:t>
      </w:r>
    </w:p>
    <w:p w14:paraId="20463CD7" w14:textId="366A3496" w:rsidR="001049A5" w:rsidRPr="00916745" w:rsidRDefault="001049A5" w:rsidP="00916745">
      <w:pPr>
        <w:pStyle w:val="Paragraphedeliste"/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TMA-9.1.4 - Plateforme L0                                            </w:t>
      </w:r>
    </w:p>
    <w:p w14:paraId="532CA0AC" w14:textId="721CB90D" w:rsidR="000258EB" w:rsidRPr="00916745" w:rsidRDefault="000258EB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TMA-9.1.4.1 </w:t>
      </w:r>
      <w:proofErr w:type="spellStart"/>
      <w:r w:rsidRPr="00916745">
        <w:rPr>
          <w:sz w:val="16"/>
          <w:szCs w:val="16"/>
        </w:rPr>
        <w:t>Role</w:t>
      </w:r>
      <w:proofErr w:type="spellEnd"/>
      <w:r w:rsidRPr="00916745">
        <w:rPr>
          <w:sz w:val="16"/>
          <w:szCs w:val="16"/>
        </w:rPr>
        <w:t xml:space="preserve"> plateforme L0.pdf                                   </w:t>
      </w:r>
    </w:p>
    <w:p w14:paraId="4198C345" w14:textId="2045680C" w:rsidR="001049A5" w:rsidRPr="00916745" w:rsidRDefault="001049A5" w:rsidP="00916745">
      <w:pPr>
        <w:pStyle w:val="Paragraphedeliste"/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TMA-9.1.5 - Plateforme DEV-INT                                       </w:t>
      </w:r>
    </w:p>
    <w:p w14:paraId="2F7F516D" w14:textId="4263868F" w:rsidR="000258EB" w:rsidRPr="00916745" w:rsidRDefault="000258EB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TMA.9.1.5.1 - Description de la plateforme DEV-INT.pdf               </w:t>
      </w:r>
    </w:p>
    <w:p w14:paraId="0117AF22" w14:textId="0D0F37BE" w:rsidR="001049A5" w:rsidRPr="00916745" w:rsidRDefault="001049A5" w:rsidP="00916745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TMA-9.2 - Outils                                                     </w:t>
      </w:r>
    </w:p>
    <w:p w14:paraId="3C797249" w14:textId="49434D04" w:rsidR="000258EB" w:rsidRPr="00916745" w:rsidRDefault="000258EB" w:rsidP="00916745">
      <w:pPr>
        <w:pStyle w:val="Paragraphedeliste"/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TMA-9.2.2 - Performances                                             </w:t>
      </w:r>
    </w:p>
    <w:p w14:paraId="18EAF1D5" w14:textId="084C318E" w:rsidR="000258EB" w:rsidRPr="00916745" w:rsidRDefault="000258EB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TMA-9.2.2.1 Spécification tirs de performance.pdf                    </w:t>
      </w:r>
    </w:p>
    <w:p w14:paraId="1A222C6B" w14:textId="25AA4A19" w:rsidR="000258EB" w:rsidRPr="00916745" w:rsidRDefault="000258EB" w:rsidP="00916745">
      <w:pPr>
        <w:pStyle w:val="Paragraphedeliste"/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TMA-9.2.3 - Lanceur de Batchs                                        </w:t>
      </w:r>
    </w:p>
    <w:p w14:paraId="74CC0967" w14:textId="5291A988" w:rsidR="000258EB" w:rsidRPr="00916745" w:rsidRDefault="000258EB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TMA-9.2.3.1 Lanceur de batchs.pdf                                    </w:t>
      </w:r>
    </w:p>
    <w:p w14:paraId="2C0ECCCE" w14:textId="52501A83" w:rsidR="000258EB" w:rsidRPr="00916745" w:rsidRDefault="000258EB" w:rsidP="00916745">
      <w:pPr>
        <w:pStyle w:val="Paragraphedeliste"/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TMA-9.2.4 - Copie bases de Production                                </w:t>
      </w:r>
    </w:p>
    <w:p w14:paraId="21570697" w14:textId="49D107D2" w:rsidR="000258EB" w:rsidRPr="00916745" w:rsidRDefault="000258EB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TMA-9.2.4.1 - Fiche_reference_BaseReference.pdf                      </w:t>
      </w:r>
    </w:p>
    <w:p w14:paraId="4ED3BCB3" w14:textId="598368C4" w:rsidR="000258EB" w:rsidRPr="00916745" w:rsidRDefault="000258EB" w:rsidP="00916745">
      <w:pPr>
        <w:pStyle w:val="Paragraphedeliste"/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TMA-9.2.5 - SonarQube                                                </w:t>
      </w:r>
    </w:p>
    <w:p w14:paraId="6A6DA49E" w14:textId="0B512163" w:rsidR="000258EB" w:rsidRPr="00916745" w:rsidRDefault="000258EB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TMA-9.2.5.1 Résultats SonarQube.pdf                                  </w:t>
      </w:r>
    </w:p>
    <w:p w14:paraId="2BFAEBE8" w14:textId="6D70C482" w:rsidR="000258EB" w:rsidRPr="00916745" w:rsidRDefault="000258EB" w:rsidP="00916745">
      <w:pPr>
        <w:pStyle w:val="Paragraphedeliste"/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TMA-9.2.1 Outils de TMA.pdf                                          </w:t>
      </w:r>
    </w:p>
    <w:p w14:paraId="04A66C51" w14:textId="473A98BE" w:rsidR="001049A5" w:rsidRPr="00916745" w:rsidRDefault="001049A5" w:rsidP="00916745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TMA-9.3 - Pilotage et suivi                                          </w:t>
      </w:r>
    </w:p>
    <w:p w14:paraId="31D865B1" w14:textId="5F96F26B" w:rsidR="000258EB" w:rsidRPr="00916745" w:rsidRDefault="000258EB" w:rsidP="00916745">
      <w:pPr>
        <w:pStyle w:val="Paragraphedeliste"/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TMA-9.3.2 - Tableaux de bord                                         </w:t>
      </w:r>
    </w:p>
    <w:p w14:paraId="4BA7E50C" w14:textId="030ACD50" w:rsidR="000258EB" w:rsidRPr="00916745" w:rsidRDefault="000258EB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TMA-9.3.2.1 E-SUP-RSU.xlsx                                           </w:t>
      </w:r>
    </w:p>
    <w:p w14:paraId="55C201DA" w14:textId="0F9B3473" w:rsidR="000258EB" w:rsidRPr="00916745" w:rsidRDefault="000258EB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TMA-9.3.1 Pilotage et suivi.pdf                                      </w:t>
      </w:r>
    </w:p>
    <w:p w14:paraId="7F962568" w14:textId="34EED6EE" w:rsidR="001049A5" w:rsidRPr="00916745" w:rsidRDefault="001049A5" w:rsidP="00916745">
      <w:pPr>
        <w:pStyle w:val="Paragraphedeliste"/>
        <w:numPr>
          <w:ilvl w:val="0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TMA-9.4 - Autres                                                     </w:t>
      </w:r>
    </w:p>
    <w:p w14:paraId="71465EDB" w14:textId="77777777" w:rsidR="000258EB" w:rsidRPr="00916745" w:rsidRDefault="000258EB" w:rsidP="00916745">
      <w:pPr>
        <w:pStyle w:val="Paragraphedeliste"/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TMA-9.4.2 - Annexe de sécurité              </w:t>
      </w:r>
    </w:p>
    <w:p w14:paraId="33B1FCC8" w14:textId="4E3B5CFF" w:rsidR="000258EB" w:rsidRPr="00916745" w:rsidRDefault="000258EB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TMA-9.4.2.1 Annexe Securité.pdf                                      </w:t>
      </w:r>
    </w:p>
    <w:p w14:paraId="47D30A09" w14:textId="0D016658" w:rsidR="000258EB" w:rsidRPr="00916745" w:rsidRDefault="000258EB" w:rsidP="00916745">
      <w:pPr>
        <w:pStyle w:val="Paragraphedeliste"/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>T</w:t>
      </w:r>
      <w:r w:rsidRPr="00916745">
        <w:rPr>
          <w:sz w:val="16"/>
          <w:szCs w:val="16"/>
        </w:rPr>
        <w:t xml:space="preserve">MA-9.4.3 - Exemples de cadrage                                      </w:t>
      </w:r>
    </w:p>
    <w:p w14:paraId="31CD9F4B" w14:textId="4C842591" w:rsidR="000258EB" w:rsidRPr="00916745" w:rsidRDefault="000258EB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lastRenderedPageBreak/>
        <w:t xml:space="preserve">ARI-1085_v1.2.pdf                                                    </w:t>
      </w:r>
    </w:p>
    <w:p w14:paraId="3864D2E5" w14:textId="04A20299" w:rsidR="000258EB" w:rsidRPr="00916745" w:rsidRDefault="000258EB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ARI-1178_v1.4.pdf                                                    </w:t>
      </w:r>
    </w:p>
    <w:p w14:paraId="0EFB5C15" w14:textId="564A4FAB" w:rsidR="000258EB" w:rsidRPr="00916745" w:rsidRDefault="000258EB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ARI-1183_v1.0.pdf                                                    </w:t>
      </w:r>
    </w:p>
    <w:p w14:paraId="5C0850A4" w14:textId="7BDF33C6" w:rsidR="000258EB" w:rsidRPr="00916745" w:rsidRDefault="000258EB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ARI-1253_v1.2.pdf                                                    </w:t>
      </w:r>
    </w:p>
    <w:p w14:paraId="460A9A90" w14:textId="5F8EAEBA" w:rsidR="000258EB" w:rsidRPr="00916745" w:rsidRDefault="000258EB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ARI-864_v1.6.pdf                                                     </w:t>
      </w:r>
    </w:p>
    <w:p w14:paraId="0634CB86" w14:textId="2820655D" w:rsidR="000258EB" w:rsidRPr="00916745" w:rsidRDefault="000258EB" w:rsidP="00916745">
      <w:pPr>
        <w:pStyle w:val="Paragraphedeliste"/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TMA-9.4.4 - Expertise DB2                                            </w:t>
      </w:r>
    </w:p>
    <w:p w14:paraId="02BA2F12" w14:textId="203CA8C6" w:rsidR="00F43A1C" w:rsidRPr="00916745" w:rsidRDefault="00F43A1C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TMA-9.4.4.1 E-TOU-DBA.pdf                                            </w:t>
      </w:r>
    </w:p>
    <w:p w14:paraId="32707566" w14:textId="0F82DEAD" w:rsidR="000258EB" w:rsidRPr="00916745" w:rsidRDefault="000258EB" w:rsidP="00916745">
      <w:pPr>
        <w:pStyle w:val="Paragraphedeliste"/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TMA-9.4.5 - Phase de Transition                                      </w:t>
      </w:r>
    </w:p>
    <w:p w14:paraId="60B736A1" w14:textId="52237DA9" w:rsidR="00F43A1C" w:rsidRPr="00916745" w:rsidRDefault="00F43A1C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Extrait du CCTP du marché TMA-2021.pdf                               </w:t>
      </w:r>
    </w:p>
    <w:p w14:paraId="3B5EC52D" w14:textId="6FB7A30A" w:rsidR="001049A5" w:rsidRPr="00916745" w:rsidRDefault="001049A5" w:rsidP="00916745">
      <w:pPr>
        <w:pStyle w:val="Paragraphedeliste"/>
        <w:numPr>
          <w:ilvl w:val="1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>TMA-9.4.6 - Cadrages pour chiffrage</w:t>
      </w:r>
    </w:p>
    <w:p w14:paraId="2B14094D" w14:textId="07E88CDB" w:rsidR="001049A5" w:rsidRPr="00916745" w:rsidRDefault="001049A5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ARI-1149_v1.6.pdf                                                    </w:t>
      </w:r>
    </w:p>
    <w:p w14:paraId="3AB5A298" w14:textId="15415F0F" w:rsidR="001049A5" w:rsidRPr="00916745" w:rsidRDefault="001049A5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ARI-1153_v1.7.pdf                                                    </w:t>
      </w:r>
    </w:p>
    <w:p w14:paraId="652B6FF7" w14:textId="7F706F31" w:rsidR="001049A5" w:rsidRPr="00916745" w:rsidRDefault="001049A5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ARI-1156_v1.4.pdf                                                    </w:t>
      </w:r>
    </w:p>
    <w:p w14:paraId="4E735343" w14:textId="1766AF80" w:rsidR="001049A5" w:rsidRPr="00916745" w:rsidRDefault="001049A5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ARI-1181_v1.2.pdf                                                    </w:t>
      </w:r>
    </w:p>
    <w:p w14:paraId="394E06D5" w14:textId="59678F59" w:rsidR="001049A5" w:rsidRPr="00916745" w:rsidRDefault="001049A5" w:rsidP="00916745">
      <w:pPr>
        <w:pStyle w:val="Paragraphedeliste"/>
        <w:numPr>
          <w:ilvl w:val="2"/>
          <w:numId w:val="2"/>
        </w:numPr>
        <w:spacing w:after="0" w:line="240" w:lineRule="auto"/>
        <w:rPr>
          <w:sz w:val="16"/>
          <w:szCs w:val="16"/>
        </w:rPr>
      </w:pPr>
      <w:r w:rsidRPr="00916745">
        <w:rPr>
          <w:sz w:val="16"/>
          <w:szCs w:val="16"/>
        </w:rPr>
        <w:t xml:space="preserve">ARI-949_v1.0.pdf                                                     </w:t>
      </w:r>
    </w:p>
    <w:p w14:paraId="0168FCE3" w14:textId="77777777" w:rsidR="001049A5" w:rsidRPr="001049A5" w:rsidRDefault="001049A5" w:rsidP="001049A5">
      <w:pPr>
        <w:spacing w:after="0" w:line="240" w:lineRule="auto"/>
        <w:rPr>
          <w:sz w:val="16"/>
          <w:szCs w:val="16"/>
        </w:rPr>
      </w:pPr>
    </w:p>
    <w:p w14:paraId="07C38CA6" w14:textId="77777777" w:rsidR="001049A5" w:rsidRDefault="001049A5" w:rsidP="009068D6">
      <w:pPr>
        <w:spacing w:after="0" w:line="240" w:lineRule="auto"/>
        <w:rPr>
          <w:sz w:val="16"/>
          <w:szCs w:val="16"/>
        </w:rPr>
      </w:pPr>
    </w:p>
    <w:sectPr w:rsidR="00104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933AE"/>
    <w:multiLevelType w:val="hybridMultilevel"/>
    <w:tmpl w:val="BF6657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434CA7"/>
    <w:multiLevelType w:val="hybridMultilevel"/>
    <w:tmpl w:val="D974DF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671"/>
    <w:rsid w:val="000258EB"/>
    <w:rsid w:val="00097ED0"/>
    <w:rsid w:val="001049A5"/>
    <w:rsid w:val="0016233F"/>
    <w:rsid w:val="00473671"/>
    <w:rsid w:val="009068D6"/>
    <w:rsid w:val="00916745"/>
    <w:rsid w:val="00B01179"/>
    <w:rsid w:val="00D25914"/>
    <w:rsid w:val="00DD0076"/>
    <w:rsid w:val="00F43A1C"/>
    <w:rsid w:val="00FA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5AD4B"/>
  <w15:chartTrackingRefBased/>
  <w15:docId w15:val="{B2290C47-05FE-41EC-900B-C9ACF067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068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068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06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866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TEMPESTINI</dc:creator>
  <cp:keywords/>
  <dc:description/>
  <cp:lastModifiedBy>Steve TEMPESTINI</cp:lastModifiedBy>
  <cp:revision>7</cp:revision>
  <dcterms:created xsi:type="dcterms:W3CDTF">2024-12-02T09:16:00Z</dcterms:created>
  <dcterms:modified xsi:type="dcterms:W3CDTF">2024-12-02T10:44:00Z</dcterms:modified>
</cp:coreProperties>
</file>